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B1B" w:rsidRPr="006D1B1B" w:rsidRDefault="006D1B1B" w:rsidP="006D1B1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 w:rsidRPr="006D1B1B">
        <w:rPr>
          <w:rStyle w:val="normaltextrun"/>
          <w:b/>
          <w:bCs/>
        </w:rPr>
        <w:t>Вопросы для подготовки к зачету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6D1B1B">
        <w:rPr>
          <w:rStyle w:val="eop"/>
          <w:b/>
        </w:rPr>
        <w:t>По дисциплине «Русский язык и культура речи»</w:t>
      </w:r>
    </w:p>
    <w:p w:rsidR="006D1B1B" w:rsidRPr="006D1B1B" w:rsidRDefault="006D1B1B" w:rsidP="006D1B1B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</w:rPr>
      </w:pPr>
    </w:p>
    <w:p w:rsidR="006D1B1B" w:rsidRPr="006D1B1B" w:rsidRDefault="006D1B1B" w:rsidP="006D1B1B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05"/>
        <w:jc w:val="both"/>
        <w:textAlignment w:val="baseline"/>
      </w:pPr>
      <w:r w:rsidRPr="006D1B1B">
        <w:rPr>
          <w:rStyle w:val="normaltextrun"/>
        </w:rPr>
        <w:t>Дайте характеристику языку как знаковой системе. Охарактеризуйте уровни и единицы языка. Какие отношения связывают единицы языка? 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05"/>
        <w:jc w:val="both"/>
        <w:textAlignment w:val="baseline"/>
      </w:pPr>
      <w:r w:rsidRPr="006D1B1B">
        <w:rPr>
          <w:rStyle w:val="normaltextrun"/>
        </w:rPr>
        <w:t>Что такое речевая деятельность? Какие имеются формы и виды речевой деятельности? 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05"/>
        <w:jc w:val="both"/>
        <w:textAlignment w:val="baseline"/>
      </w:pPr>
      <w:r w:rsidRPr="006D1B1B">
        <w:rPr>
          <w:rStyle w:val="normaltextrun"/>
        </w:rPr>
        <w:t>Охарактеризуйте вербальное коммуникативное поведение и невербальные средства общения 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</w:pPr>
      <w:r w:rsidRPr="006D1B1B">
        <w:rPr>
          <w:rStyle w:val="normaltextrun"/>
        </w:rPr>
        <w:t> Литературный язык. Его основные свойства. Характерные признаки нормы литературного языка (устойчивость, распространенность, общеупотребительность и др.)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05"/>
        <w:jc w:val="both"/>
        <w:textAlignment w:val="baseline"/>
      </w:pPr>
      <w:r w:rsidRPr="006D1B1B">
        <w:rPr>
          <w:rStyle w:val="normaltextrun"/>
        </w:rPr>
        <w:t>Расскажите о международном статусе русского языка. Какова динамика статуса русского языка в странах бывшего СНГ и других странах мира? Какие мероприятия проводятся для популяризации русского языка в мире? Дайте обзор языковой политики в современной России. 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 Разновидности общенационального языка (территориальные диалекты, социальный и профессиональный жаргоны и др.)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Основные аспекты культуры речи (коммуникативный, нормативный, этический). 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Понятие литературного языка и его функциональных разновидностей (основания выделения и проблемы классификации стилей).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Научный стиль. Сфера функционирования, стилеобразующие черты. Языковые особенности (лексические и грамматические). Характеристика </w:t>
      </w:r>
      <w:proofErr w:type="spellStart"/>
      <w:r w:rsidRPr="006D1B1B">
        <w:rPr>
          <w:rStyle w:val="spellingerror"/>
        </w:rPr>
        <w:t>подстилей</w:t>
      </w:r>
      <w:proofErr w:type="spellEnd"/>
      <w:r w:rsidRPr="006D1B1B">
        <w:rPr>
          <w:rStyle w:val="normaltextrun"/>
        </w:rPr>
        <w:t> и жанров научного стиля.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Публицистический стиль. Сфера функционирования, стилеобразующие черты и функции публицистического стиля. </w:t>
      </w:r>
      <w:proofErr w:type="spellStart"/>
      <w:r w:rsidRPr="006D1B1B">
        <w:rPr>
          <w:rStyle w:val="spellingerror"/>
        </w:rPr>
        <w:t>Подстили</w:t>
      </w:r>
      <w:proofErr w:type="spellEnd"/>
      <w:r w:rsidRPr="006D1B1B">
        <w:rPr>
          <w:rStyle w:val="normaltextrun"/>
        </w:rPr>
        <w:t> и жанры. Языковые особенности (лексические и грамматические).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Художественный стиль. Средства образности. Сфера функционирования, стилеобразующие черты.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Официально-деловой стиль. Сфера функционирования, стилеобразующие черты. Языковые нормы (лексические и грамматические). </w:t>
      </w:r>
      <w:proofErr w:type="spellStart"/>
      <w:r w:rsidRPr="006D1B1B">
        <w:rPr>
          <w:rStyle w:val="spellingerror"/>
        </w:rPr>
        <w:t>Подстили</w:t>
      </w:r>
      <w:proofErr w:type="spellEnd"/>
      <w:r w:rsidRPr="006D1B1B">
        <w:rPr>
          <w:rStyle w:val="normaltextrun"/>
        </w:rPr>
        <w:t> и жанры официально-делового стиля.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 </w:t>
      </w:r>
      <w:proofErr w:type="gramStart"/>
      <w:r w:rsidRPr="006D1B1B">
        <w:rPr>
          <w:rStyle w:val="contextualspellingandgrammarerror"/>
        </w:rPr>
        <w:t>.Язык</w:t>
      </w:r>
      <w:proofErr w:type="gramEnd"/>
      <w:r w:rsidRPr="006D1B1B">
        <w:rPr>
          <w:rStyle w:val="normaltextrun"/>
        </w:rPr>
        <w:t> и стиль деловой речи.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Этикет письменной деловой речи. Составление писем-запросов и писем-ответов.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Место разговорной речи в системе стилей литературного языка. Лингвистические особенности разговорной речи (фонетические, лексические, грамматические).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795"/>
        <w:jc w:val="both"/>
        <w:textAlignment w:val="baseline"/>
      </w:pPr>
      <w:r w:rsidRPr="006D1B1B">
        <w:rPr>
          <w:rStyle w:val="normaltextrun"/>
        </w:rPr>
        <w:t>Речевой этикет. Правила речевого поведения в обществе. Выбор ты-/Вы- форм обращений. Роль местоимений в речевом этикете. Способы обращения в русском языке.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Специфика языковых норм, их типология. Вариативность как основная характеристика языковой нормы. Типология нарушения норм (структурно-языковых, коммуникативно-прагматических и этико-речевых). Языковая норма и кодификация.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Основные черты литературного произношения. Орфоэпическая норма и участки ее колебания. Специфика русского ударения. Акцентологическая норма и причины ее колебания. Типология акцентных вариантов. Типичные акцентологические ошибки.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Стилистические нормы в современном русском языке.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Словарный состав современного русского литературного языка.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Понятие лексической нормы. Стилистическая окраска слов (функционально-стилевая и эмоционально-экспрессивная). Стилистически оправданное и не оправданное окрашенной лексики.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lastRenderedPageBreak/>
        <w:t>Стилистическое оправданное и не оправданное использование в речи синонимов, антонимов, омонимов, паронимов, многозначных слов. Стилистически оправданное и не оправданное использование в речи лексики ограниченной сферы распространения и лексики пассивного состава языка.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Основные ошибки в сфере лексики, нарушающие смысловую точность речи.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Особенности употребления фразеологизмов в речи. Речевые ошибки, связанные с употреблением фразеологизмов.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Понятие морфологической нормы, причины ее колебания. Слабые участки в системе морфологических норм именных частей речи (на примере одной из частей речи). Слабые участки в системе морфологических норм форм глагола (на примере глагола, причастия или деепричастия).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Нормы склонения и употребления имен числительных.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Синтаксические нормы. Функции порядка слов в предложении. Нормы согласования и управления, типичные ошибки, связанные с их нарушением. Параллельные синтаксические конструкции. Типичные ошибки в построении сложных предложений.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1134"/>
        <w:jc w:val="both"/>
        <w:textAlignment w:val="baseline"/>
      </w:pPr>
      <w:r w:rsidRPr="006D1B1B">
        <w:rPr>
          <w:rStyle w:val="normaltextrun"/>
        </w:rPr>
        <w:t>Синтаксические нормы. Функции порядка слов в предложении. Нормы согласования и управления, типичные ошибки, связанные с их нарушением.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Охарактеризуйте морфолого-стилистические ошибки при употреблении имен существительных, </w:t>
      </w:r>
      <w:r w:rsidR="00BE4764">
        <w:rPr>
          <w:rStyle w:val="contextualspellingandgrammarerror"/>
        </w:rPr>
        <w:t>прилагательных,</w:t>
      </w:r>
      <w:r w:rsidRPr="006D1B1B">
        <w:rPr>
          <w:rStyle w:val="contextualspellingandgrammarerror"/>
        </w:rPr>
        <w:t xml:space="preserve"> глаголов</w:t>
      </w:r>
      <w:r w:rsidRPr="006D1B1B">
        <w:rPr>
          <w:rStyle w:val="normaltextrun"/>
        </w:rPr>
        <w:t>. </w:t>
      </w:r>
      <w:r w:rsidRPr="006D1B1B">
        <w:rPr>
          <w:rStyle w:val="eop"/>
        </w:rPr>
        <w:t> </w:t>
      </w:r>
    </w:p>
    <w:p w:rsidR="006D1B1B" w:rsidRPr="006D1B1B" w:rsidRDefault="006D1B1B" w:rsidP="006D1B1B">
      <w:pPr>
        <w:pStyle w:val="paragraph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 w:rsidRPr="006D1B1B">
        <w:rPr>
          <w:rStyle w:val="normaltextrun"/>
        </w:rPr>
        <w:t>Словари современного русского литературного языка. </w:t>
      </w:r>
      <w:r w:rsidRPr="006D1B1B">
        <w:rPr>
          <w:rStyle w:val="eop"/>
        </w:rPr>
        <w:t> </w:t>
      </w:r>
      <w:bookmarkStart w:id="0" w:name="_GoBack"/>
      <w:bookmarkEnd w:id="0"/>
    </w:p>
    <w:p w:rsidR="006D1B1B" w:rsidRPr="006D1B1B" w:rsidRDefault="006D1B1B" w:rsidP="006D1B1B">
      <w:pPr>
        <w:pStyle w:val="paragraph"/>
        <w:spacing w:before="0" w:beforeAutospacing="0" w:after="0" w:afterAutospacing="0"/>
        <w:ind w:firstLine="705"/>
        <w:textAlignment w:val="baseline"/>
        <w:rPr>
          <w:sz w:val="18"/>
          <w:szCs w:val="18"/>
        </w:rPr>
      </w:pPr>
      <w:r w:rsidRPr="006D1B1B">
        <w:rPr>
          <w:rStyle w:val="eop"/>
        </w:rPr>
        <w:t> </w:t>
      </w:r>
    </w:p>
    <w:p w:rsidR="009C7C81" w:rsidRPr="006D1B1B" w:rsidRDefault="00BE4764" w:rsidP="006D1B1B">
      <w:pPr>
        <w:rPr>
          <w:rFonts w:ascii="Times New Roman" w:hAnsi="Times New Roman" w:cs="Times New Roman"/>
        </w:rPr>
      </w:pPr>
    </w:p>
    <w:sectPr w:rsidR="009C7C81" w:rsidRPr="006D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A5"/>
    <w:multiLevelType w:val="multilevel"/>
    <w:tmpl w:val="F5F69F9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422534"/>
    <w:multiLevelType w:val="multilevel"/>
    <w:tmpl w:val="CB9EFC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452C4"/>
    <w:multiLevelType w:val="multilevel"/>
    <w:tmpl w:val="E0526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173A48"/>
    <w:multiLevelType w:val="multilevel"/>
    <w:tmpl w:val="5414EB9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C741B8"/>
    <w:multiLevelType w:val="multilevel"/>
    <w:tmpl w:val="D6724D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AB6893"/>
    <w:multiLevelType w:val="multilevel"/>
    <w:tmpl w:val="1A463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1853BA"/>
    <w:multiLevelType w:val="multilevel"/>
    <w:tmpl w:val="9AB45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874C1A"/>
    <w:multiLevelType w:val="multilevel"/>
    <w:tmpl w:val="6AB656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7C6C9E"/>
    <w:multiLevelType w:val="multilevel"/>
    <w:tmpl w:val="6096C9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D05830"/>
    <w:multiLevelType w:val="multilevel"/>
    <w:tmpl w:val="D610BC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840717"/>
    <w:multiLevelType w:val="multilevel"/>
    <w:tmpl w:val="646878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4D2328"/>
    <w:multiLevelType w:val="multilevel"/>
    <w:tmpl w:val="BB70632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8617F4"/>
    <w:multiLevelType w:val="multilevel"/>
    <w:tmpl w:val="5B683B7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2662F9"/>
    <w:multiLevelType w:val="multilevel"/>
    <w:tmpl w:val="7EF4C70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683407"/>
    <w:multiLevelType w:val="multilevel"/>
    <w:tmpl w:val="3E583BB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742EA5"/>
    <w:multiLevelType w:val="multilevel"/>
    <w:tmpl w:val="541404A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2570BD"/>
    <w:multiLevelType w:val="multilevel"/>
    <w:tmpl w:val="B6124AB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7E1603"/>
    <w:multiLevelType w:val="multilevel"/>
    <w:tmpl w:val="67B037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BB63B8"/>
    <w:multiLevelType w:val="multilevel"/>
    <w:tmpl w:val="BADE67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A95A90"/>
    <w:multiLevelType w:val="multilevel"/>
    <w:tmpl w:val="441C518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307A8D"/>
    <w:multiLevelType w:val="multilevel"/>
    <w:tmpl w:val="66BA67A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493E46"/>
    <w:multiLevelType w:val="multilevel"/>
    <w:tmpl w:val="6DB67CD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5D267C"/>
    <w:multiLevelType w:val="multilevel"/>
    <w:tmpl w:val="200A9C7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9F396E"/>
    <w:multiLevelType w:val="multilevel"/>
    <w:tmpl w:val="FAEE2C8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AC724F"/>
    <w:multiLevelType w:val="multilevel"/>
    <w:tmpl w:val="017C300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035A13"/>
    <w:multiLevelType w:val="multilevel"/>
    <w:tmpl w:val="A11AF0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D874AD"/>
    <w:multiLevelType w:val="multilevel"/>
    <w:tmpl w:val="D85C03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180485"/>
    <w:multiLevelType w:val="multilevel"/>
    <w:tmpl w:val="15CA484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814C50"/>
    <w:multiLevelType w:val="multilevel"/>
    <w:tmpl w:val="D71843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B605D3"/>
    <w:multiLevelType w:val="multilevel"/>
    <w:tmpl w:val="52F4F5A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A86CB6"/>
    <w:multiLevelType w:val="multilevel"/>
    <w:tmpl w:val="A25ACAE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425F0C"/>
    <w:multiLevelType w:val="multilevel"/>
    <w:tmpl w:val="3F90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8C20A8E"/>
    <w:multiLevelType w:val="multilevel"/>
    <w:tmpl w:val="262CB12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BC2160"/>
    <w:multiLevelType w:val="multilevel"/>
    <w:tmpl w:val="0FBA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31"/>
  </w:num>
  <w:num w:numId="3">
    <w:abstractNumId w:val="33"/>
  </w:num>
  <w:num w:numId="4">
    <w:abstractNumId w:val="25"/>
  </w:num>
  <w:num w:numId="5">
    <w:abstractNumId w:val="2"/>
  </w:num>
  <w:num w:numId="6">
    <w:abstractNumId w:val="5"/>
  </w:num>
  <w:num w:numId="7">
    <w:abstractNumId w:val="9"/>
  </w:num>
  <w:num w:numId="8">
    <w:abstractNumId w:val="18"/>
  </w:num>
  <w:num w:numId="9">
    <w:abstractNumId w:val="7"/>
  </w:num>
  <w:num w:numId="10">
    <w:abstractNumId w:val="28"/>
  </w:num>
  <w:num w:numId="11">
    <w:abstractNumId w:val="17"/>
  </w:num>
  <w:num w:numId="12">
    <w:abstractNumId w:val="26"/>
  </w:num>
  <w:num w:numId="13">
    <w:abstractNumId w:val="8"/>
  </w:num>
  <w:num w:numId="14">
    <w:abstractNumId w:val="1"/>
  </w:num>
  <w:num w:numId="15">
    <w:abstractNumId w:val="4"/>
  </w:num>
  <w:num w:numId="16">
    <w:abstractNumId w:val="21"/>
  </w:num>
  <w:num w:numId="17">
    <w:abstractNumId w:val="13"/>
  </w:num>
  <w:num w:numId="18">
    <w:abstractNumId w:val="3"/>
  </w:num>
  <w:num w:numId="19">
    <w:abstractNumId w:val="20"/>
  </w:num>
  <w:num w:numId="20">
    <w:abstractNumId w:val="32"/>
  </w:num>
  <w:num w:numId="21">
    <w:abstractNumId w:val="15"/>
  </w:num>
  <w:num w:numId="22">
    <w:abstractNumId w:val="30"/>
  </w:num>
  <w:num w:numId="23">
    <w:abstractNumId w:val="14"/>
  </w:num>
  <w:num w:numId="24">
    <w:abstractNumId w:val="22"/>
  </w:num>
  <w:num w:numId="25">
    <w:abstractNumId w:val="10"/>
  </w:num>
  <w:num w:numId="26">
    <w:abstractNumId w:val="29"/>
  </w:num>
  <w:num w:numId="27">
    <w:abstractNumId w:val="11"/>
  </w:num>
  <w:num w:numId="28">
    <w:abstractNumId w:val="23"/>
  </w:num>
  <w:num w:numId="29">
    <w:abstractNumId w:val="27"/>
  </w:num>
  <w:num w:numId="30">
    <w:abstractNumId w:val="24"/>
  </w:num>
  <w:num w:numId="31">
    <w:abstractNumId w:val="0"/>
  </w:num>
  <w:num w:numId="32">
    <w:abstractNumId w:val="12"/>
  </w:num>
  <w:num w:numId="33">
    <w:abstractNumId w:val="19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B1B"/>
    <w:rsid w:val="00290CD0"/>
    <w:rsid w:val="003226F6"/>
    <w:rsid w:val="003256F1"/>
    <w:rsid w:val="00441537"/>
    <w:rsid w:val="006D1B1B"/>
    <w:rsid w:val="00722E4A"/>
    <w:rsid w:val="00835511"/>
    <w:rsid w:val="008E1F2F"/>
    <w:rsid w:val="009054F5"/>
    <w:rsid w:val="00945E86"/>
    <w:rsid w:val="00A17C0F"/>
    <w:rsid w:val="00A81A81"/>
    <w:rsid w:val="00BE4764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3C23"/>
  <w15:chartTrackingRefBased/>
  <w15:docId w15:val="{91F843A9-9F0C-41E6-A167-3EE7C264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6D1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D1B1B"/>
  </w:style>
  <w:style w:type="character" w:customStyle="1" w:styleId="eop">
    <w:name w:val="eop"/>
    <w:basedOn w:val="a0"/>
    <w:rsid w:val="006D1B1B"/>
  </w:style>
  <w:style w:type="character" w:customStyle="1" w:styleId="contextualspellingandgrammarerror">
    <w:name w:val="contextualspellingandgrammarerror"/>
    <w:basedOn w:val="a0"/>
    <w:rsid w:val="006D1B1B"/>
  </w:style>
  <w:style w:type="character" w:customStyle="1" w:styleId="spellingerror">
    <w:name w:val="spellingerror"/>
    <w:basedOn w:val="a0"/>
    <w:rsid w:val="006D1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6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2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2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9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9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5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1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1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2021-10-15T12:36:00Z</dcterms:created>
  <dcterms:modified xsi:type="dcterms:W3CDTF">2021-10-15T12:39:00Z</dcterms:modified>
</cp:coreProperties>
</file>